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4C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3" w:name="_GoBack"/>
      <w:bookmarkEnd w:id="3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CBB94DA">
      <w:pPr>
        <w:spacing w:after="0" w:line="502" w:lineRule="exact"/>
        <w:ind w:right="6"/>
        <w:jc w:val="center"/>
        <w:rPr>
          <w:rFonts w:hint="default" w:eastAsia="黑体"/>
          <w:sz w:val="20"/>
          <w:szCs w:val="20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贵州</w:t>
      </w:r>
      <w:r>
        <w:rPr>
          <w:rFonts w:ascii="黑体" w:hAnsi="黑体" w:eastAsia="黑体" w:cs="黑体"/>
          <w:sz w:val="44"/>
          <w:szCs w:val="44"/>
        </w:rPr>
        <w:t>省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科技保险产品</w:t>
      </w:r>
    </w:p>
    <w:p w14:paraId="7188321F">
      <w:pPr>
        <w:spacing w:after="0" w:line="374" w:lineRule="exact"/>
      </w:pPr>
    </w:p>
    <w:p w14:paraId="783C4FCC">
      <w:pPr>
        <w:spacing w:after="0" w:line="434" w:lineRule="exact"/>
        <w:ind w:right="6"/>
        <w:jc w:val="center"/>
        <w:rPr>
          <w:sz w:val="20"/>
          <w:szCs w:val="20"/>
        </w:rPr>
      </w:pPr>
      <w:r>
        <w:rPr>
          <w:rFonts w:hint="eastAsia" w:ascii="黑体" w:hAnsi="黑体" w:eastAsia="黑体" w:cs="黑体"/>
          <w:sz w:val="38"/>
          <w:szCs w:val="38"/>
          <w:lang w:eastAsia="zh-CN"/>
        </w:rPr>
        <w:t>预</w:t>
      </w:r>
      <w:r>
        <w:rPr>
          <w:rFonts w:ascii="黑体" w:hAnsi="黑体" w:eastAsia="黑体" w:cs="黑体"/>
          <w:sz w:val="38"/>
          <w:szCs w:val="38"/>
        </w:rPr>
        <w:t>入库申请书</w:t>
      </w:r>
    </w:p>
    <w:p w14:paraId="1C361B12">
      <w:pPr>
        <w:spacing w:after="0" w:line="200" w:lineRule="exact"/>
      </w:pPr>
    </w:p>
    <w:p w14:paraId="028D76A6">
      <w:pPr>
        <w:spacing w:after="0" w:line="200" w:lineRule="exact"/>
      </w:pPr>
    </w:p>
    <w:p w14:paraId="2D4F5DB5">
      <w:pPr>
        <w:spacing w:after="0" w:line="200" w:lineRule="exact"/>
      </w:pPr>
    </w:p>
    <w:p w14:paraId="045D429C">
      <w:pPr>
        <w:spacing w:after="0" w:line="200" w:lineRule="exact"/>
      </w:pPr>
    </w:p>
    <w:p w14:paraId="64BEC807">
      <w:pPr>
        <w:spacing w:after="0" w:line="200" w:lineRule="exact"/>
      </w:pPr>
    </w:p>
    <w:p w14:paraId="43CBFEBC">
      <w:pPr>
        <w:spacing w:after="0" w:line="340" w:lineRule="exact"/>
      </w:pPr>
    </w:p>
    <w:p w14:paraId="4C7E0B93">
      <w:pPr>
        <w:spacing w:after="0" w:line="297" w:lineRule="exact"/>
        <w:ind w:left="1220"/>
        <w:rPr>
          <w:sz w:val="20"/>
          <w:szCs w:val="20"/>
        </w:rPr>
      </w:pPr>
      <w:r>
        <w:rPr>
          <w:rFonts w:ascii="黑体" w:hAnsi="黑体" w:eastAsia="黑体" w:cs="黑体"/>
          <w:sz w:val="26"/>
          <w:szCs w:val="26"/>
        </w:rPr>
        <w:t xml:space="preserve">申请单位: </w:t>
      </w:r>
    </w:p>
    <w:p w14:paraId="6307AF68">
      <w:pPr>
        <w:spacing w:after="0" w:line="20" w:lineRule="exact"/>
      </w:pPr>
      <w:r>
        <w:rPr>
          <w:color w:val="auto"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1550670</wp:posOffset>
            </wp:positionH>
            <wp:positionV relativeFrom="paragraph">
              <wp:posOffset>101600</wp:posOffset>
            </wp:positionV>
            <wp:extent cx="4601845" cy="57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184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CF9C58">
      <w:pPr>
        <w:spacing w:after="0" w:line="200" w:lineRule="exact"/>
      </w:pPr>
    </w:p>
    <w:p w14:paraId="3C4A51B7">
      <w:pPr>
        <w:spacing w:after="0" w:line="215" w:lineRule="exact"/>
      </w:pPr>
    </w:p>
    <w:p w14:paraId="0AAD1D67">
      <w:pPr>
        <w:spacing w:after="0" w:line="297" w:lineRule="exact"/>
        <w:ind w:left="960"/>
        <w:rPr>
          <w:sz w:val="20"/>
          <w:szCs w:val="20"/>
        </w:rPr>
      </w:pPr>
      <w:r>
        <w:rPr>
          <w:rFonts w:ascii="黑体" w:hAnsi="黑体" w:eastAsia="黑体" w:cs="黑体"/>
          <w:sz w:val="26"/>
          <w:szCs w:val="26"/>
        </w:rPr>
        <w:t xml:space="preserve">单位负责人: </w:t>
      </w:r>
    </w:p>
    <w:p w14:paraId="5A0705C1">
      <w:pPr>
        <w:spacing w:after="0" w:line="20" w:lineRule="exact"/>
      </w:pPr>
      <w:r>
        <w:rPr>
          <w:color w:val="auto"/>
          <w:sz w:val="24"/>
          <w:szCs w:val="24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1550670</wp:posOffset>
            </wp:positionH>
            <wp:positionV relativeFrom="paragraph">
              <wp:posOffset>101600</wp:posOffset>
            </wp:positionV>
            <wp:extent cx="4601845" cy="57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184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F0F017">
      <w:pPr>
        <w:spacing w:after="0" w:line="200" w:lineRule="exact"/>
      </w:pPr>
    </w:p>
    <w:p w14:paraId="0E3B9EA0">
      <w:pPr>
        <w:spacing w:after="0" w:line="215" w:lineRule="exact"/>
      </w:pPr>
    </w:p>
    <w:p w14:paraId="35C71691">
      <w:pPr>
        <w:spacing w:after="0" w:line="297" w:lineRule="exact"/>
        <w:ind w:left="1220"/>
        <w:rPr>
          <w:sz w:val="20"/>
          <w:szCs w:val="20"/>
        </w:rPr>
      </w:pPr>
      <w:r>
        <w:rPr>
          <w:rFonts w:ascii="黑体" w:hAnsi="黑体" w:eastAsia="黑体" w:cs="黑体"/>
          <w:sz w:val="26"/>
          <w:szCs w:val="26"/>
        </w:rPr>
        <w:t>联系电话:</w:t>
      </w:r>
    </w:p>
    <w:p w14:paraId="779F3593">
      <w:pPr>
        <w:spacing w:after="0" w:line="20" w:lineRule="exact"/>
      </w:pPr>
      <w:r>
        <w:rPr>
          <w:color w:val="auto"/>
          <w:sz w:val="24"/>
          <w:szCs w:val="24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1550670</wp:posOffset>
            </wp:positionH>
            <wp:positionV relativeFrom="paragraph">
              <wp:posOffset>101600</wp:posOffset>
            </wp:positionV>
            <wp:extent cx="4601845" cy="57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184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D67E29">
      <w:pPr>
        <w:spacing w:after="0" w:line="200" w:lineRule="exact"/>
      </w:pPr>
    </w:p>
    <w:p w14:paraId="2DE90AED">
      <w:pPr>
        <w:spacing w:after="0" w:line="215" w:lineRule="exact"/>
      </w:pPr>
    </w:p>
    <w:p w14:paraId="7783244B">
      <w:pPr>
        <w:spacing w:after="0" w:line="297" w:lineRule="exact"/>
        <w:ind w:left="1220"/>
        <w:rPr>
          <w:sz w:val="20"/>
          <w:szCs w:val="20"/>
        </w:rPr>
      </w:pPr>
      <w:r>
        <w:rPr>
          <w:rFonts w:ascii="黑体" w:hAnsi="黑体" w:eastAsia="黑体" w:cs="黑体"/>
          <w:sz w:val="26"/>
          <w:szCs w:val="26"/>
        </w:rPr>
        <w:t xml:space="preserve">主管部门: </w:t>
      </w:r>
    </w:p>
    <w:p w14:paraId="189F3690">
      <w:pPr>
        <w:spacing w:after="0" w:line="20" w:lineRule="exact"/>
      </w:pPr>
      <w:r>
        <w:rPr>
          <w:color w:val="auto"/>
          <w:sz w:val="24"/>
          <w:szCs w:val="24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1550670</wp:posOffset>
            </wp:positionH>
            <wp:positionV relativeFrom="paragraph">
              <wp:posOffset>101600</wp:posOffset>
            </wp:positionV>
            <wp:extent cx="4601845" cy="571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184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82AD62">
      <w:pPr>
        <w:spacing w:after="0" w:line="200" w:lineRule="exact"/>
      </w:pPr>
    </w:p>
    <w:p w14:paraId="3E36D854">
      <w:pPr>
        <w:spacing w:after="0" w:line="215" w:lineRule="exact"/>
      </w:pPr>
    </w:p>
    <w:p w14:paraId="33B6F9CA">
      <w:pPr>
        <w:spacing w:after="0" w:line="297" w:lineRule="exact"/>
        <w:ind w:left="1220"/>
        <w:rPr>
          <w:sz w:val="20"/>
          <w:szCs w:val="20"/>
        </w:rPr>
      </w:pPr>
      <w:r>
        <w:rPr>
          <w:rFonts w:ascii="黑体" w:hAnsi="黑体" w:eastAsia="黑体" w:cs="黑体"/>
          <w:sz w:val="26"/>
          <w:szCs w:val="26"/>
        </w:rPr>
        <w:t xml:space="preserve">填报日期: </w:t>
      </w:r>
    </w:p>
    <w:p w14:paraId="7489706A">
      <w:pPr>
        <w:spacing w:after="0" w:line="20" w:lineRule="exact"/>
      </w:pPr>
      <w:r>
        <w:rPr>
          <w:color w:val="auto"/>
          <w:sz w:val="24"/>
          <w:szCs w:val="24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1550670</wp:posOffset>
            </wp:positionH>
            <wp:positionV relativeFrom="paragraph">
              <wp:posOffset>101600</wp:posOffset>
            </wp:positionV>
            <wp:extent cx="4601845" cy="571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184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375A1A">
      <w:pPr>
        <w:spacing w:after="0" w:line="200" w:lineRule="exact"/>
      </w:pPr>
    </w:p>
    <w:p w14:paraId="6286877A">
      <w:pPr>
        <w:spacing w:after="0" w:line="200" w:lineRule="exact"/>
      </w:pPr>
    </w:p>
    <w:p w14:paraId="4C4B2298">
      <w:pPr>
        <w:spacing w:after="0" w:line="200" w:lineRule="exact"/>
      </w:pPr>
    </w:p>
    <w:p w14:paraId="3760F74A">
      <w:pPr>
        <w:spacing w:after="0" w:line="200" w:lineRule="exact"/>
      </w:pPr>
    </w:p>
    <w:p w14:paraId="0AA5297A">
      <w:pPr>
        <w:spacing w:after="0" w:line="200" w:lineRule="exact"/>
      </w:pPr>
    </w:p>
    <w:p w14:paraId="3E85E6F9">
      <w:pPr>
        <w:spacing w:after="0" w:line="200" w:lineRule="exact"/>
      </w:pPr>
    </w:p>
    <w:p w14:paraId="5CA5C0B5">
      <w:pPr>
        <w:spacing w:after="0" w:line="200" w:lineRule="exact"/>
      </w:pPr>
    </w:p>
    <w:p w14:paraId="7924FFD9">
      <w:pPr>
        <w:spacing w:after="0" w:line="200" w:lineRule="exact"/>
      </w:pPr>
    </w:p>
    <w:p w14:paraId="2BB0F111">
      <w:pPr>
        <w:spacing w:after="0" w:line="200" w:lineRule="exact"/>
      </w:pPr>
    </w:p>
    <w:p w14:paraId="08B4F73F">
      <w:pPr>
        <w:spacing w:after="0" w:line="264" w:lineRule="exact"/>
      </w:pPr>
    </w:p>
    <w:p w14:paraId="4F893A35">
      <w:pPr>
        <w:spacing w:after="0" w:line="366" w:lineRule="exact"/>
        <w:ind w:right="6"/>
        <w:jc w:val="center"/>
        <w:rPr>
          <w:sz w:val="20"/>
          <w:szCs w:val="20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贵州</w:t>
      </w:r>
      <w:r>
        <w:rPr>
          <w:rFonts w:ascii="黑体" w:hAnsi="黑体" w:eastAsia="黑体" w:cs="黑体"/>
          <w:sz w:val="32"/>
          <w:szCs w:val="32"/>
        </w:rPr>
        <w:t>省科学技术厅制</w:t>
      </w:r>
    </w:p>
    <w:p w14:paraId="04A1F085">
      <w:pPr>
        <w:rPr>
          <w:sz w:val="22"/>
          <w:szCs w:val="22"/>
        </w:rPr>
        <w:sectPr>
          <w:pgSz w:w="11900" w:h="16838"/>
          <w:pgMar w:top="1440" w:right="1440" w:bottom="1440" w:left="144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3133A758">
      <w:pPr>
        <w:numPr>
          <w:ilvl w:val="0"/>
          <w:numId w:val="1"/>
        </w:numPr>
        <w:spacing w:after="0" w:line="320" w:lineRule="exact"/>
        <w:rPr>
          <w:rFonts w:ascii="黑体" w:hAnsi="黑体" w:eastAsia="黑体" w:cs="黑体"/>
          <w:sz w:val="28"/>
          <w:szCs w:val="28"/>
        </w:rPr>
      </w:pPr>
      <w:bookmarkStart w:id="0" w:name="page2"/>
      <w:bookmarkEnd w:id="0"/>
      <w:r>
        <w:rPr>
          <w:rFonts w:ascii="黑体" w:hAnsi="黑体" w:eastAsia="黑体" w:cs="黑体"/>
          <w:sz w:val="28"/>
          <w:szCs w:val="28"/>
        </w:rPr>
        <w:t>单位基本情况</w:t>
      </w:r>
    </w:p>
    <w:tbl>
      <w:tblPr>
        <w:tblStyle w:val="4"/>
        <w:tblW w:w="10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9"/>
        <w:gridCol w:w="2609"/>
        <w:gridCol w:w="2610"/>
        <w:gridCol w:w="2611"/>
      </w:tblGrid>
      <w:tr w14:paraId="2EFFE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609" w:type="dxa"/>
            <w:noWrap w:val="0"/>
            <w:vAlign w:val="top"/>
          </w:tcPr>
          <w:p w14:paraId="3EC99D8E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7830" w:type="dxa"/>
            <w:gridSpan w:val="3"/>
            <w:noWrap w:val="0"/>
            <w:vAlign w:val="top"/>
          </w:tcPr>
          <w:p w14:paraId="0B5BD765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 w14:paraId="29854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2609" w:type="dxa"/>
            <w:noWrap w:val="0"/>
            <w:vAlign w:val="top"/>
          </w:tcPr>
          <w:p w14:paraId="357A83C6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注册单位类型</w:t>
            </w:r>
          </w:p>
        </w:tc>
        <w:tc>
          <w:tcPr>
            <w:tcW w:w="2609" w:type="dxa"/>
            <w:noWrap w:val="0"/>
            <w:vAlign w:val="top"/>
          </w:tcPr>
          <w:p w14:paraId="4EDE700E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2610" w:type="dxa"/>
            <w:noWrap w:val="0"/>
            <w:vAlign w:val="bottom"/>
          </w:tcPr>
          <w:p w14:paraId="0950299B">
            <w:pPr>
              <w:widowControl w:val="0"/>
              <w:spacing w:after="0" w:line="251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组织机构代码/统一社会信用代码</w:t>
            </w:r>
          </w:p>
        </w:tc>
        <w:tc>
          <w:tcPr>
            <w:tcW w:w="2611" w:type="dxa"/>
            <w:noWrap w:val="0"/>
            <w:vAlign w:val="top"/>
          </w:tcPr>
          <w:p w14:paraId="18119146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 w14:paraId="0AACE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609" w:type="dxa"/>
            <w:noWrap w:val="0"/>
            <w:vAlign w:val="top"/>
          </w:tcPr>
          <w:p w14:paraId="4A4D80FC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7830" w:type="dxa"/>
            <w:gridSpan w:val="3"/>
            <w:noWrap w:val="0"/>
            <w:vAlign w:val="top"/>
          </w:tcPr>
          <w:p w14:paraId="66672C0A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 w14:paraId="03737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609" w:type="dxa"/>
            <w:noWrap w:val="0"/>
            <w:vAlign w:val="top"/>
          </w:tcPr>
          <w:p w14:paraId="5E7B2BC3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注册所在地</w:t>
            </w:r>
          </w:p>
        </w:tc>
        <w:tc>
          <w:tcPr>
            <w:tcW w:w="2609" w:type="dxa"/>
            <w:noWrap w:val="0"/>
            <w:vAlign w:val="top"/>
          </w:tcPr>
          <w:p w14:paraId="3FDFC0A1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2610" w:type="dxa"/>
            <w:noWrap w:val="0"/>
            <w:vAlign w:val="top"/>
          </w:tcPr>
          <w:p w14:paraId="296C1A18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邮编</w:t>
            </w:r>
          </w:p>
        </w:tc>
        <w:tc>
          <w:tcPr>
            <w:tcW w:w="2611" w:type="dxa"/>
            <w:noWrap w:val="0"/>
            <w:vAlign w:val="top"/>
          </w:tcPr>
          <w:p w14:paraId="15AF6580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 w14:paraId="4F8D1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609" w:type="dxa"/>
            <w:noWrap w:val="0"/>
            <w:vAlign w:val="top"/>
          </w:tcPr>
          <w:p w14:paraId="6732EEDF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法定代表人</w:t>
            </w:r>
          </w:p>
        </w:tc>
        <w:tc>
          <w:tcPr>
            <w:tcW w:w="2609" w:type="dxa"/>
            <w:noWrap w:val="0"/>
            <w:vAlign w:val="top"/>
          </w:tcPr>
          <w:p w14:paraId="31C69FB7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2610" w:type="dxa"/>
            <w:noWrap w:val="0"/>
            <w:vAlign w:val="top"/>
          </w:tcPr>
          <w:p w14:paraId="408AA6B7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职工总数</w:t>
            </w:r>
          </w:p>
        </w:tc>
        <w:tc>
          <w:tcPr>
            <w:tcW w:w="2611" w:type="dxa"/>
            <w:noWrap w:val="0"/>
            <w:vAlign w:val="top"/>
          </w:tcPr>
          <w:p w14:paraId="41A26281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 w14:paraId="73C1C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609" w:type="dxa"/>
            <w:noWrap w:val="0"/>
            <w:vAlign w:val="top"/>
          </w:tcPr>
          <w:p w14:paraId="0629AB83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科技服务总联系人姓名</w:t>
            </w:r>
          </w:p>
        </w:tc>
        <w:tc>
          <w:tcPr>
            <w:tcW w:w="2609" w:type="dxa"/>
            <w:noWrap w:val="0"/>
            <w:vAlign w:val="top"/>
          </w:tcPr>
          <w:p w14:paraId="5C807A7C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2610" w:type="dxa"/>
            <w:noWrap w:val="0"/>
            <w:vAlign w:val="top"/>
          </w:tcPr>
          <w:p w14:paraId="7AA0F406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611" w:type="dxa"/>
            <w:noWrap w:val="0"/>
            <w:vAlign w:val="top"/>
          </w:tcPr>
          <w:p w14:paraId="2FE6D166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 w14:paraId="50BC8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609" w:type="dxa"/>
            <w:noWrap w:val="0"/>
            <w:vAlign w:val="top"/>
          </w:tcPr>
          <w:p w14:paraId="1B28A5FB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609" w:type="dxa"/>
            <w:noWrap w:val="0"/>
            <w:vAlign w:val="top"/>
          </w:tcPr>
          <w:p w14:paraId="5EE04455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2610" w:type="dxa"/>
            <w:noWrap w:val="0"/>
            <w:vAlign w:val="top"/>
          </w:tcPr>
          <w:p w14:paraId="0EFD295C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611" w:type="dxa"/>
            <w:noWrap w:val="0"/>
            <w:vAlign w:val="top"/>
          </w:tcPr>
          <w:p w14:paraId="1E0C3F6D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 w14:paraId="0D2A2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609" w:type="dxa"/>
            <w:noWrap w:val="0"/>
            <w:vAlign w:val="top"/>
          </w:tcPr>
          <w:p w14:paraId="3DD4629F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开户银行</w:t>
            </w:r>
          </w:p>
        </w:tc>
        <w:tc>
          <w:tcPr>
            <w:tcW w:w="2609" w:type="dxa"/>
            <w:noWrap w:val="0"/>
            <w:vAlign w:val="top"/>
          </w:tcPr>
          <w:p w14:paraId="4407F6A8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2610" w:type="dxa"/>
            <w:noWrap w:val="0"/>
            <w:vAlign w:val="top"/>
          </w:tcPr>
          <w:p w14:paraId="776721B8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银行账号</w:t>
            </w:r>
          </w:p>
        </w:tc>
        <w:tc>
          <w:tcPr>
            <w:tcW w:w="2611" w:type="dxa"/>
            <w:noWrap w:val="0"/>
            <w:vAlign w:val="top"/>
          </w:tcPr>
          <w:p w14:paraId="6C575B96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 w14:paraId="57F8A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609" w:type="dxa"/>
            <w:noWrap w:val="0"/>
            <w:vAlign w:val="top"/>
          </w:tcPr>
          <w:p w14:paraId="56352F14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开户银行地址</w:t>
            </w:r>
          </w:p>
        </w:tc>
        <w:tc>
          <w:tcPr>
            <w:tcW w:w="2609" w:type="dxa"/>
            <w:noWrap w:val="0"/>
            <w:vAlign w:val="top"/>
          </w:tcPr>
          <w:p w14:paraId="5C54BEF8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2610" w:type="dxa"/>
            <w:noWrap w:val="0"/>
            <w:vAlign w:val="top"/>
          </w:tcPr>
          <w:p w14:paraId="5BF006E9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银行联行号</w:t>
            </w:r>
          </w:p>
        </w:tc>
        <w:tc>
          <w:tcPr>
            <w:tcW w:w="2611" w:type="dxa"/>
            <w:noWrap w:val="0"/>
            <w:vAlign w:val="top"/>
          </w:tcPr>
          <w:p w14:paraId="37DFD296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</w:tbl>
    <w:p w14:paraId="45D20C82">
      <w:pPr>
        <w:spacing w:after="0" w:line="20" w:lineRule="exact"/>
        <w:rPr>
          <w:sz w:val="20"/>
          <w:szCs w:val="20"/>
        </w:rPr>
      </w:pPr>
    </w:p>
    <w:p w14:paraId="38069C46">
      <w:pPr>
        <w:spacing w:after="0" w:line="20" w:lineRule="exact"/>
        <w:rPr>
          <w:sz w:val="20"/>
          <w:szCs w:val="20"/>
        </w:rPr>
      </w:pPr>
    </w:p>
    <w:p w14:paraId="0D006F08">
      <w:pPr>
        <w:spacing w:after="0" w:line="20" w:lineRule="exact"/>
        <w:rPr>
          <w:sz w:val="20"/>
          <w:szCs w:val="20"/>
        </w:rPr>
      </w:pPr>
    </w:p>
    <w:p w14:paraId="502BD3A3">
      <w:pPr>
        <w:spacing w:after="0" w:line="20" w:lineRule="exact"/>
        <w:rPr>
          <w:sz w:val="20"/>
          <w:szCs w:val="20"/>
        </w:rPr>
      </w:pPr>
    </w:p>
    <w:p w14:paraId="52099363">
      <w:pPr>
        <w:spacing w:after="0" w:line="20" w:lineRule="exact"/>
        <w:rPr>
          <w:sz w:val="20"/>
          <w:szCs w:val="20"/>
        </w:rPr>
      </w:pPr>
    </w:p>
    <w:p w14:paraId="4EE580EE">
      <w:pPr>
        <w:numPr>
          <w:ilvl w:val="0"/>
          <w:numId w:val="0"/>
        </w:numPr>
        <w:spacing w:after="0" w:line="320" w:lineRule="exact"/>
        <w:rPr>
          <w:rFonts w:ascii="黑体" w:hAnsi="黑体" w:eastAsia="黑体" w:cs="黑体"/>
          <w:sz w:val="28"/>
          <w:szCs w:val="28"/>
        </w:rPr>
      </w:pPr>
    </w:p>
    <w:p w14:paraId="78A4C130">
      <w:pPr>
        <w:numPr>
          <w:ilvl w:val="0"/>
          <w:numId w:val="0"/>
        </w:numPr>
        <w:spacing w:after="0" w:line="320" w:lineRule="exact"/>
        <w:rPr>
          <w:rFonts w:ascii="黑体" w:hAnsi="黑体" w:eastAsia="黑体" w:cs="黑体"/>
          <w:sz w:val="28"/>
          <w:szCs w:val="28"/>
        </w:rPr>
      </w:pPr>
    </w:p>
    <w:p w14:paraId="050474C1">
      <w:pPr>
        <w:numPr>
          <w:ilvl w:val="0"/>
          <w:numId w:val="0"/>
        </w:numPr>
        <w:spacing w:after="0" w:line="320" w:lineRule="exact"/>
        <w:rPr>
          <w:rFonts w:ascii="黑体" w:hAnsi="黑体" w:eastAsia="黑体" w:cs="黑体"/>
          <w:sz w:val="28"/>
          <w:szCs w:val="28"/>
        </w:rPr>
      </w:pPr>
    </w:p>
    <w:p w14:paraId="35886D93">
      <w:pPr>
        <w:numPr>
          <w:ilvl w:val="0"/>
          <w:numId w:val="0"/>
        </w:numPr>
        <w:spacing w:after="0" w:line="320" w:lineRule="exact"/>
        <w:rPr>
          <w:rFonts w:ascii="黑体" w:hAnsi="黑体" w:eastAsia="黑体" w:cs="黑体"/>
          <w:sz w:val="28"/>
          <w:szCs w:val="28"/>
        </w:rPr>
      </w:pPr>
    </w:p>
    <w:p w14:paraId="7443B811">
      <w:pPr>
        <w:numPr>
          <w:ilvl w:val="0"/>
          <w:numId w:val="0"/>
        </w:numPr>
        <w:spacing w:after="0" w:line="320" w:lineRule="exact"/>
        <w:rPr>
          <w:rFonts w:ascii="黑体" w:hAnsi="黑体" w:eastAsia="黑体" w:cs="黑体"/>
          <w:sz w:val="28"/>
          <w:szCs w:val="28"/>
        </w:rPr>
      </w:pPr>
    </w:p>
    <w:p w14:paraId="0FAD19EE">
      <w:pPr>
        <w:numPr>
          <w:ilvl w:val="0"/>
          <w:numId w:val="0"/>
        </w:numPr>
        <w:spacing w:after="0" w:line="320" w:lineRule="exact"/>
        <w:rPr>
          <w:rFonts w:ascii="黑体" w:hAnsi="黑体" w:eastAsia="黑体" w:cs="黑体"/>
          <w:sz w:val="28"/>
          <w:szCs w:val="28"/>
        </w:rPr>
      </w:pPr>
    </w:p>
    <w:p w14:paraId="69323812">
      <w:pPr>
        <w:numPr>
          <w:ilvl w:val="0"/>
          <w:numId w:val="0"/>
        </w:numPr>
        <w:spacing w:after="0" w:line="320" w:lineRule="exact"/>
        <w:rPr>
          <w:rFonts w:ascii="黑体" w:hAnsi="黑体" w:eastAsia="黑体" w:cs="黑体"/>
          <w:sz w:val="28"/>
          <w:szCs w:val="28"/>
        </w:rPr>
      </w:pPr>
    </w:p>
    <w:p w14:paraId="24E7B481">
      <w:pPr>
        <w:numPr>
          <w:ilvl w:val="0"/>
          <w:numId w:val="0"/>
        </w:numPr>
        <w:spacing w:after="0" w:line="320" w:lineRule="exact"/>
        <w:rPr>
          <w:rFonts w:ascii="黑体" w:hAnsi="黑体" w:eastAsia="黑体" w:cs="黑体"/>
          <w:sz w:val="28"/>
          <w:szCs w:val="28"/>
        </w:rPr>
      </w:pPr>
    </w:p>
    <w:p w14:paraId="0BCB7282">
      <w:pPr>
        <w:numPr>
          <w:ilvl w:val="0"/>
          <w:numId w:val="0"/>
        </w:numPr>
        <w:spacing w:after="0" w:line="320" w:lineRule="exact"/>
        <w:rPr>
          <w:rFonts w:ascii="黑体" w:hAnsi="黑体" w:eastAsia="黑体" w:cs="黑体"/>
          <w:sz w:val="28"/>
          <w:szCs w:val="28"/>
        </w:rPr>
      </w:pPr>
    </w:p>
    <w:p w14:paraId="4A287321">
      <w:pPr>
        <w:numPr>
          <w:ilvl w:val="0"/>
          <w:numId w:val="0"/>
        </w:numPr>
        <w:spacing w:after="0" w:line="320" w:lineRule="exact"/>
        <w:rPr>
          <w:rFonts w:ascii="黑体" w:hAnsi="黑体" w:eastAsia="黑体" w:cs="黑体"/>
          <w:sz w:val="28"/>
          <w:szCs w:val="28"/>
        </w:rPr>
      </w:pPr>
    </w:p>
    <w:p w14:paraId="59290655">
      <w:pPr>
        <w:numPr>
          <w:ilvl w:val="0"/>
          <w:numId w:val="0"/>
        </w:numPr>
        <w:spacing w:after="0" w:line="320" w:lineRule="exact"/>
        <w:rPr>
          <w:rFonts w:ascii="黑体" w:hAnsi="黑体" w:eastAsia="黑体" w:cs="黑体"/>
          <w:sz w:val="28"/>
          <w:szCs w:val="28"/>
        </w:rPr>
      </w:pPr>
    </w:p>
    <w:p w14:paraId="0B3EF57D">
      <w:pPr>
        <w:numPr>
          <w:ilvl w:val="0"/>
          <w:numId w:val="0"/>
        </w:numPr>
        <w:spacing w:after="0" w:line="320" w:lineRule="exact"/>
        <w:rPr>
          <w:rFonts w:ascii="黑体" w:hAnsi="黑体" w:eastAsia="黑体" w:cs="黑体"/>
          <w:sz w:val="28"/>
          <w:szCs w:val="28"/>
        </w:rPr>
      </w:pPr>
    </w:p>
    <w:p w14:paraId="25C6B1A2">
      <w:pPr>
        <w:numPr>
          <w:ilvl w:val="0"/>
          <w:numId w:val="0"/>
        </w:numPr>
        <w:spacing w:after="0" w:line="320" w:lineRule="exact"/>
        <w:rPr>
          <w:rFonts w:ascii="黑体" w:hAnsi="黑体" w:eastAsia="黑体" w:cs="黑体"/>
          <w:sz w:val="28"/>
          <w:szCs w:val="28"/>
        </w:rPr>
      </w:pPr>
    </w:p>
    <w:p w14:paraId="5F15E1F9">
      <w:pPr>
        <w:numPr>
          <w:ilvl w:val="0"/>
          <w:numId w:val="0"/>
        </w:numPr>
        <w:spacing w:after="0" w:line="320" w:lineRule="exact"/>
        <w:rPr>
          <w:rFonts w:ascii="黑体" w:hAnsi="黑体" w:eastAsia="黑体" w:cs="黑体"/>
          <w:sz w:val="28"/>
          <w:szCs w:val="28"/>
        </w:rPr>
      </w:pPr>
    </w:p>
    <w:p w14:paraId="6B16F5D6">
      <w:pPr>
        <w:numPr>
          <w:ilvl w:val="0"/>
          <w:numId w:val="0"/>
        </w:numPr>
        <w:spacing w:after="0" w:line="320" w:lineRule="exact"/>
        <w:rPr>
          <w:rFonts w:ascii="黑体" w:hAnsi="黑体" w:eastAsia="黑体" w:cs="黑体"/>
          <w:sz w:val="28"/>
          <w:szCs w:val="28"/>
        </w:rPr>
      </w:pPr>
    </w:p>
    <w:p w14:paraId="370240A2">
      <w:pPr>
        <w:numPr>
          <w:ilvl w:val="0"/>
          <w:numId w:val="0"/>
        </w:numPr>
        <w:spacing w:after="0" w:line="320" w:lineRule="exact"/>
        <w:rPr>
          <w:rFonts w:ascii="黑体" w:hAnsi="黑体" w:eastAsia="黑体" w:cs="黑体"/>
          <w:sz w:val="28"/>
          <w:szCs w:val="28"/>
        </w:rPr>
      </w:pPr>
    </w:p>
    <w:p w14:paraId="5B2971F3">
      <w:pPr>
        <w:numPr>
          <w:ilvl w:val="0"/>
          <w:numId w:val="0"/>
        </w:numPr>
        <w:spacing w:after="0" w:line="320" w:lineRule="exact"/>
        <w:rPr>
          <w:rFonts w:ascii="黑体" w:hAnsi="黑体" w:eastAsia="黑体" w:cs="黑体"/>
          <w:sz w:val="28"/>
          <w:szCs w:val="28"/>
        </w:rPr>
      </w:pPr>
    </w:p>
    <w:p w14:paraId="5E02770F">
      <w:pPr>
        <w:numPr>
          <w:ilvl w:val="0"/>
          <w:numId w:val="0"/>
        </w:numPr>
        <w:spacing w:after="0" w:line="320" w:lineRule="exact"/>
        <w:rPr>
          <w:rFonts w:ascii="黑体" w:hAnsi="黑体" w:eastAsia="黑体" w:cs="黑体"/>
          <w:sz w:val="28"/>
          <w:szCs w:val="28"/>
        </w:rPr>
      </w:pPr>
    </w:p>
    <w:p w14:paraId="39882014">
      <w:pPr>
        <w:numPr>
          <w:ilvl w:val="0"/>
          <w:numId w:val="0"/>
        </w:numPr>
        <w:spacing w:after="0" w:line="320" w:lineRule="exact"/>
        <w:rPr>
          <w:rFonts w:ascii="黑体" w:hAnsi="黑体" w:eastAsia="黑体" w:cs="黑体"/>
          <w:sz w:val="28"/>
          <w:szCs w:val="28"/>
        </w:rPr>
      </w:pPr>
    </w:p>
    <w:p w14:paraId="51E7C623">
      <w:pPr>
        <w:numPr>
          <w:ilvl w:val="0"/>
          <w:numId w:val="0"/>
        </w:numPr>
        <w:spacing w:after="0" w:line="320" w:lineRule="exact"/>
        <w:rPr>
          <w:rFonts w:ascii="黑体" w:hAnsi="黑体" w:eastAsia="黑体" w:cs="黑体"/>
          <w:sz w:val="28"/>
          <w:szCs w:val="28"/>
        </w:rPr>
      </w:pPr>
    </w:p>
    <w:p w14:paraId="5881A778">
      <w:pPr>
        <w:numPr>
          <w:ilvl w:val="0"/>
          <w:numId w:val="0"/>
        </w:numPr>
        <w:spacing w:after="0" w:line="320" w:lineRule="exact"/>
        <w:rPr>
          <w:rFonts w:ascii="黑体" w:hAnsi="黑体" w:eastAsia="黑体" w:cs="黑体"/>
          <w:sz w:val="28"/>
          <w:szCs w:val="28"/>
        </w:rPr>
      </w:pPr>
    </w:p>
    <w:p w14:paraId="3E758D92">
      <w:pPr>
        <w:numPr>
          <w:ilvl w:val="0"/>
          <w:numId w:val="0"/>
        </w:numPr>
        <w:spacing w:after="0" w:line="320" w:lineRule="exact"/>
        <w:rPr>
          <w:rFonts w:ascii="黑体" w:hAnsi="黑体" w:eastAsia="黑体" w:cs="黑体"/>
          <w:sz w:val="28"/>
          <w:szCs w:val="28"/>
        </w:rPr>
      </w:pPr>
    </w:p>
    <w:p w14:paraId="33DEE446">
      <w:pPr>
        <w:numPr>
          <w:ilvl w:val="0"/>
          <w:numId w:val="0"/>
        </w:numPr>
        <w:spacing w:after="0" w:line="320" w:lineRule="exact"/>
        <w:rPr>
          <w:rFonts w:ascii="黑体" w:hAnsi="黑体" w:eastAsia="黑体" w:cs="黑体"/>
          <w:sz w:val="28"/>
          <w:szCs w:val="28"/>
        </w:rPr>
      </w:pPr>
    </w:p>
    <w:p w14:paraId="2456578B">
      <w:pPr>
        <w:numPr>
          <w:ilvl w:val="0"/>
          <w:numId w:val="0"/>
        </w:numPr>
        <w:spacing w:after="0" w:line="320" w:lineRule="exact"/>
        <w:rPr>
          <w:rFonts w:ascii="黑体" w:hAnsi="黑体" w:eastAsia="黑体" w:cs="黑体"/>
          <w:sz w:val="28"/>
          <w:szCs w:val="28"/>
        </w:rPr>
      </w:pPr>
    </w:p>
    <w:p w14:paraId="15817B11">
      <w:pPr>
        <w:numPr>
          <w:ilvl w:val="0"/>
          <w:numId w:val="1"/>
        </w:numPr>
        <w:spacing w:after="0" w:line="32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申报纳入补贴的科技保险产品清单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961"/>
        <w:gridCol w:w="1293"/>
        <w:gridCol w:w="1880"/>
        <w:gridCol w:w="1774"/>
        <w:gridCol w:w="1346"/>
        <w:gridCol w:w="2339"/>
      </w:tblGrid>
      <w:tr w14:paraId="3A297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330" w:type="dxa"/>
            <w:gridSpan w:val="7"/>
            <w:noWrap w:val="0"/>
            <w:vAlign w:val="center"/>
          </w:tcPr>
          <w:p w14:paraId="52F3F327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申报科技保险产品清单</w:t>
            </w:r>
          </w:p>
        </w:tc>
      </w:tr>
      <w:tr w14:paraId="7E06A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37" w:type="dxa"/>
            <w:noWrap w:val="0"/>
            <w:vAlign w:val="top"/>
          </w:tcPr>
          <w:p w14:paraId="01D5597A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61" w:type="dxa"/>
            <w:noWrap w:val="0"/>
            <w:vAlign w:val="top"/>
          </w:tcPr>
          <w:p w14:paraId="04B15929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293" w:type="dxa"/>
            <w:noWrap w:val="0"/>
            <w:vAlign w:val="top"/>
          </w:tcPr>
          <w:p w14:paraId="181B027F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880" w:type="dxa"/>
            <w:noWrap w:val="0"/>
            <w:vAlign w:val="top"/>
          </w:tcPr>
          <w:p w14:paraId="09242401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产品保障内容</w:t>
            </w:r>
          </w:p>
        </w:tc>
        <w:tc>
          <w:tcPr>
            <w:tcW w:w="1774" w:type="dxa"/>
            <w:noWrap w:val="0"/>
            <w:vAlign w:val="top"/>
          </w:tcPr>
          <w:p w14:paraId="551893BB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产品保障期限</w:t>
            </w:r>
          </w:p>
        </w:tc>
        <w:tc>
          <w:tcPr>
            <w:tcW w:w="1346" w:type="dxa"/>
            <w:noWrap w:val="0"/>
            <w:vAlign w:val="top"/>
          </w:tcPr>
          <w:p w14:paraId="4A49B2BA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产品备案编号</w:t>
            </w:r>
          </w:p>
        </w:tc>
        <w:tc>
          <w:tcPr>
            <w:tcW w:w="2339" w:type="dxa"/>
            <w:noWrap w:val="0"/>
            <w:vAlign w:val="top"/>
          </w:tcPr>
          <w:p w14:paraId="28924100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建议类别（选填一类、二类或三类）</w:t>
            </w:r>
          </w:p>
        </w:tc>
      </w:tr>
      <w:tr w14:paraId="367A3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37" w:type="dxa"/>
            <w:noWrap w:val="0"/>
            <w:vAlign w:val="top"/>
          </w:tcPr>
          <w:p w14:paraId="10F56C05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961" w:type="dxa"/>
            <w:noWrap w:val="0"/>
            <w:vAlign w:val="top"/>
          </w:tcPr>
          <w:p w14:paraId="6C0C29DD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293" w:type="dxa"/>
            <w:noWrap w:val="0"/>
            <w:vAlign w:val="top"/>
          </w:tcPr>
          <w:p w14:paraId="35F500CA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880" w:type="dxa"/>
            <w:noWrap w:val="0"/>
            <w:vAlign w:val="top"/>
          </w:tcPr>
          <w:p w14:paraId="7011D3F1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774" w:type="dxa"/>
            <w:noWrap w:val="0"/>
            <w:vAlign w:val="top"/>
          </w:tcPr>
          <w:p w14:paraId="16367CEE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46" w:type="dxa"/>
            <w:noWrap w:val="0"/>
            <w:vAlign w:val="top"/>
          </w:tcPr>
          <w:p w14:paraId="3C03E37F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2339" w:type="dxa"/>
            <w:noWrap w:val="0"/>
            <w:vAlign w:val="top"/>
          </w:tcPr>
          <w:p w14:paraId="165E7799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  <w:tr w14:paraId="58A9C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37" w:type="dxa"/>
            <w:noWrap w:val="0"/>
            <w:vAlign w:val="top"/>
          </w:tcPr>
          <w:p w14:paraId="5C3DF0DE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961" w:type="dxa"/>
            <w:noWrap w:val="0"/>
            <w:vAlign w:val="top"/>
          </w:tcPr>
          <w:p w14:paraId="35948CB5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293" w:type="dxa"/>
            <w:noWrap w:val="0"/>
            <w:vAlign w:val="top"/>
          </w:tcPr>
          <w:p w14:paraId="5045B848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880" w:type="dxa"/>
            <w:noWrap w:val="0"/>
            <w:vAlign w:val="top"/>
          </w:tcPr>
          <w:p w14:paraId="6884AB9F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774" w:type="dxa"/>
            <w:noWrap w:val="0"/>
            <w:vAlign w:val="top"/>
          </w:tcPr>
          <w:p w14:paraId="3C9AE1C3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46" w:type="dxa"/>
            <w:noWrap w:val="0"/>
            <w:vAlign w:val="top"/>
          </w:tcPr>
          <w:p w14:paraId="3D333B4D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2339" w:type="dxa"/>
            <w:noWrap w:val="0"/>
            <w:vAlign w:val="top"/>
          </w:tcPr>
          <w:p w14:paraId="73AD1269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  <w:tr w14:paraId="7D55C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37" w:type="dxa"/>
            <w:noWrap w:val="0"/>
            <w:vAlign w:val="top"/>
          </w:tcPr>
          <w:p w14:paraId="249ACB8D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961" w:type="dxa"/>
            <w:noWrap w:val="0"/>
            <w:vAlign w:val="top"/>
          </w:tcPr>
          <w:p w14:paraId="3CC78F6E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293" w:type="dxa"/>
            <w:noWrap w:val="0"/>
            <w:vAlign w:val="top"/>
          </w:tcPr>
          <w:p w14:paraId="759C5260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880" w:type="dxa"/>
            <w:noWrap w:val="0"/>
            <w:vAlign w:val="top"/>
          </w:tcPr>
          <w:p w14:paraId="110AD062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774" w:type="dxa"/>
            <w:noWrap w:val="0"/>
            <w:vAlign w:val="top"/>
          </w:tcPr>
          <w:p w14:paraId="2270EB4A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46" w:type="dxa"/>
            <w:noWrap w:val="0"/>
            <w:vAlign w:val="top"/>
          </w:tcPr>
          <w:p w14:paraId="5C23FC24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2339" w:type="dxa"/>
            <w:noWrap w:val="0"/>
            <w:vAlign w:val="top"/>
          </w:tcPr>
          <w:p w14:paraId="77FAD02D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  <w:tr w14:paraId="15723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37" w:type="dxa"/>
            <w:noWrap w:val="0"/>
            <w:vAlign w:val="top"/>
          </w:tcPr>
          <w:p w14:paraId="65C779A4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961" w:type="dxa"/>
            <w:noWrap w:val="0"/>
            <w:vAlign w:val="top"/>
          </w:tcPr>
          <w:p w14:paraId="47F07E00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293" w:type="dxa"/>
            <w:noWrap w:val="0"/>
            <w:vAlign w:val="top"/>
          </w:tcPr>
          <w:p w14:paraId="747654CF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880" w:type="dxa"/>
            <w:noWrap w:val="0"/>
            <w:vAlign w:val="top"/>
          </w:tcPr>
          <w:p w14:paraId="05438A98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774" w:type="dxa"/>
            <w:noWrap w:val="0"/>
            <w:vAlign w:val="top"/>
          </w:tcPr>
          <w:p w14:paraId="1EA813AF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46" w:type="dxa"/>
            <w:noWrap w:val="0"/>
            <w:vAlign w:val="top"/>
          </w:tcPr>
          <w:p w14:paraId="23B85E65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2339" w:type="dxa"/>
            <w:noWrap w:val="0"/>
            <w:vAlign w:val="top"/>
          </w:tcPr>
          <w:p w14:paraId="401299D3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  <w:tr w14:paraId="17A68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37" w:type="dxa"/>
            <w:noWrap w:val="0"/>
            <w:vAlign w:val="top"/>
          </w:tcPr>
          <w:p w14:paraId="114C93C0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961" w:type="dxa"/>
            <w:noWrap w:val="0"/>
            <w:vAlign w:val="top"/>
          </w:tcPr>
          <w:p w14:paraId="049FEF5A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293" w:type="dxa"/>
            <w:noWrap w:val="0"/>
            <w:vAlign w:val="top"/>
          </w:tcPr>
          <w:p w14:paraId="0D3D17D1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880" w:type="dxa"/>
            <w:noWrap w:val="0"/>
            <w:vAlign w:val="top"/>
          </w:tcPr>
          <w:p w14:paraId="26099AEB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774" w:type="dxa"/>
            <w:noWrap w:val="0"/>
            <w:vAlign w:val="top"/>
          </w:tcPr>
          <w:p w14:paraId="2FAA306F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46" w:type="dxa"/>
            <w:noWrap w:val="0"/>
            <w:vAlign w:val="top"/>
          </w:tcPr>
          <w:p w14:paraId="729BEF95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2339" w:type="dxa"/>
            <w:noWrap w:val="0"/>
            <w:vAlign w:val="top"/>
          </w:tcPr>
          <w:p w14:paraId="12E25C7D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  <w:tr w14:paraId="3E2E3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37" w:type="dxa"/>
            <w:noWrap w:val="0"/>
            <w:vAlign w:val="top"/>
          </w:tcPr>
          <w:p w14:paraId="45AC8A25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961" w:type="dxa"/>
            <w:noWrap w:val="0"/>
            <w:vAlign w:val="top"/>
          </w:tcPr>
          <w:p w14:paraId="0BCB8F18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293" w:type="dxa"/>
            <w:noWrap w:val="0"/>
            <w:vAlign w:val="top"/>
          </w:tcPr>
          <w:p w14:paraId="3DDD96CE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880" w:type="dxa"/>
            <w:noWrap w:val="0"/>
            <w:vAlign w:val="top"/>
          </w:tcPr>
          <w:p w14:paraId="43DA9D9A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774" w:type="dxa"/>
            <w:noWrap w:val="0"/>
            <w:vAlign w:val="top"/>
          </w:tcPr>
          <w:p w14:paraId="7E43D8F3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46" w:type="dxa"/>
            <w:noWrap w:val="0"/>
            <w:vAlign w:val="top"/>
          </w:tcPr>
          <w:p w14:paraId="290A7C7C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2339" w:type="dxa"/>
            <w:noWrap w:val="0"/>
            <w:vAlign w:val="top"/>
          </w:tcPr>
          <w:p w14:paraId="126B328B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  <w:tr w14:paraId="035AA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37" w:type="dxa"/>
            <w:noWrap w:val="0"/>
            <w:vAlign w:val="top"/>
          </w:tcPr>
          <w:p w14:paraId="01082CA7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961" w:type="dxa"/>
            <w:noWrap w:val="0"/>
            <w:vAlign w:val="top"/>
          </w:tcPr>
          <w:p w14:paraId="135686C2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293" w:type="dxa"/>
            <w:noWrap w:val="0"/>
            <w:vAlign w:val="top"/>
          </w:tcPr>
          <w:p w14:paraId="3B848AEB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880" w:type="dxa"/>
            <w:noWrap w:val="0"/>
            <w:vAlign w:val="top"/>
          </w:tcPr>
          <w:p w14:paraId="24686B85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774" w:type="dxa"/>
            <w:noWrap w:val="0"/>
            <w:vAlign w:val="top"/>
          </w:tcPr>
          <w:p w14:paraId="66ACD127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46" w:type="dxa"/>
            <w:noWrap w:val="0"/>
            <w:vAlign w:val="top"/>
          </w:tcPr>
          <w:p w14:paraId="734A7776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2339" w:type="dxa"/>
            <w:noWrap w:val="0"/>
            <w:vAlign w:val="top"/>
          </w:tcPr>
          <w:p w14:paraId="487040DB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  <w:tr w14:paraId="24052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37" w:type="dxa"/>
            <w:noWrap w:val="0"/>
            <w:vAlign w:val="top"/>
          </w:tcPr>
          <w:p w14:paraId="1E9DDB5B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  <w:p w14:paraId="3F704481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961" w:type="dxa"/>
            <w:noWrap w:val="0"/>
            <w:vAlign w:val="top"/>
          </w:tcPr>
          <w:p w14:paraId="65B9D2D6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293" w:type="dxa"/>
            <w:noWrap w:val="0"/>
            <w:vAlign w:val="top"/>
          </w:tcPr>
          <w:p w14:paraId="5404BD66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880" w:type="dxa"/>
            <w:noWrap w:val="0"/>
            <w:vAlign w:val="top"/>
          </w:tcPr>
          <w:p w14:paraId="06A80813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774" w:type="dxa"/>
            <w:noWrap w:val="0"/>
            <w:vAlign w:val="top"/>
          </w:tcPr>
          <w:p w14:paraId="6A85D6A2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46" w:type="dxa"/>
            <w:noWrap w:val="0"/>
            <w:vAlign w:val="top"/>
          </w:tcPr>
          <w:p w14:paraId="5E721B3E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2339" w:type="dxa"/>
            <w:noWrap w:val="0"/>
            <w:vAlign w:val="top"/>
          </w:tcPr>
          <w:p w14:paraId="541BEDD1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  <w:tr w14:paraId="01201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37" w:type="dxa"/>
            <w:noWrap w:val="0"/>
            <w:vAlign w:val="top"/>
          </w:tcPr>
          <w:p w14:paraId="243EA545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961" w:type="dxa"/>
            <w:noWrap w:val="0"/>
            <w:vAlign w:val="top"/>
          </w:tcPr>
          <w:p w14:paraId="59FD58C2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293" w:type="dxa"/>
            <w:noWrap w:val="0"/>
            <w:vAlign w:val="top"/>
          </w:tcPr>
          <w:p w14:paraId="0943D1ED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880" w:type="dxa"/>
            <w:noWrap w:val="0"/>
            <w:vAlign w:val="top"/>
          </w:tcPr>
          <w:p w14:paraId="077851BE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774" w:type="dxa"/>
            <w:noWrap w:val="0"/>
            <w:vAlign w:val="top"/>
          </w:tcPr>
          <w:p w14:paraId="1206136A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46" w:type="dxa"/>
            <w:noWrap w:val="0"/>
            <w:vAlign w:val="top"/>
          </w:tcPr>
          <w:p w14:paraId="4E48916D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2339" w:type="dxa"/>
            <w:noWrap w:val="0"/>
            <w:vAlign w:val="top"/>
          </w:tcPr>
          <w:p w14:paraId="03EB26CE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  <w:tr w14:paraId="4F4DF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37" w:type="dxa"/>
            <w:noWrap w:val="0"/>
            <w:vAlign w:val="top"/>
          </w:tcPr>
          <w:p w14:paraId="3618FB30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961" w:type="dxa"/>
            <w:noWrap w:val="0"/>
            <w:vAlign w:val="top"/>
          </w:tcPr>
          <w:p w14:paraId="7A799FA4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293" w:type="dxa"/>
            <w:noWrap w:val="0"/>
            <w:vAlign w:val="top"/>
          </w:tcPr>
          <w:p w14:paraId="3676345B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880" w:type="dxa"/>
            <w:noWrap w:val="0"/>
            <w:vAlign w:val="top"/>
          </w:tcPr>
          <w:p w14:paraId="4EEBB3DD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774" w:type="dxa"/>
            <w:noWrap w:val="0"/>
            <w:vAlign w:val="top"/>
          </w:tcPr>
          <w:p w14:paraId="45F388E1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46" w:type="dxa"/>
            <w:noWrap w:val="0"/>
            <w:vAlign w:val="top"/>
          </w:tcPr>
          <w:p w14:paraId="00C5BF23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2339" w:type="dxa"/>
            <w:noWrap w:val="0"/>
            <w:vAlign w:val="top"/>
          </w:tcPr>
          <w:p w14:paraId="7FBE4CCC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  <w:tr w14:paraId="0B0B1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37" w:type="dxa"/>
            <w:noWrap w:val="0"/>
            <w:vAlign w:val="top"/>
          </w:tcPr>
          <w:p w14:paraId="2B6B916D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961" w:type="dxa"/>
            <w:noWrap w:val="0"/>
            <w:vAlign w:val="top"/>
          </w:tcPr>
          <w:p w14:paraId="28BFF1C9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293" w:type="dxa"/>
            <w:noWrap w:val="0"/>
            <w:vAlign w:val="top"/>
          </w:tcPr>
          <w:p w14:paraId="76006CC5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880" w:type="dxa"/>
            <w:noWrap w:val="0"/>
            <w:vAlign w:val="top"/>
          </w:tcPr>
          <w:p w14:paraId="2111BD2D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774" w:type="dxa"/>
            <w:noWrap w:val="0"/>
            <w:vAlign w:val="top"/>
          </w:tcPr>
          <w:p w14:paraId="4F0B640A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46" w:type="dxa"/>
            <w:noWrap w:val="0"/>
            <w:vAlign w:val="top"/>
          </w:tcPr>
          <w:p w14:paraId="3E530801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2339" w:type="dxa"/>
            <w:noWrap w:val="0"/>
            <w:vAlign w:val="top"/>
          </w:tcPr>
          <w:p w14:paraId="3FCD21EE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  <w:tr w14:paraId="4298A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37" w:type="dxa"/>
            <w:noWrap w:val="0"/>
            <w:vAlign w:val="top"/>
          </w:tcPr>
          <w:p w14:paraId="5C5E43B3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961" w:type="dxa"/>
            <w:noWrap w:val="0"/>
            <w:vAlign w:val="top"/>
          </w:tcPr>
          <w:p w14:paraId="45F3C842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293" w:type="dxa"/>
            <w:noWrap w:val="0"/>
            <w:vAlign w:val="top"/>
          </w:tcPr>
          <w:p w14:paraId="4A5EA039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880" w:type="dxa"/>
            <w:noWrap w:val="0"/>
            <w:vAlign w:val="top"/>
          </w:tcPr>
          <w:p w14:paraId="19F2C3B0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774" w:type="dxa"/>
            <w:noWrap w:val="0"/>
            <w:vAlign w:val="top"/>
          </w:tcPr>
          <w:p w14:paraId="7FDEE86E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46" w:type="dxa"/>
            <w:noWrap w:val="0"/>
            <w:vAlign w:val="top"/>
          </w:tcPr>
          <w:p w14:paraId="2DD7C950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2339" w:type="dxa"/>
            <w:noWrap w:val="0"/>
            <w:vAlign w:val="top"/>
          </w:tcPr>
          <w:p w14:paraId="69CF0CFF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  <w:tr w14:paraId="0D893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37" w:type="dxa"/>
            <w:noWrap w:val="0"/>
            <w:vAlign w:val="top"/>
          </w:tcPr>
          <w:p w14:paraId="58C20C8E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961" w:type="dxa"/>
            <w:noWrap w:val="0"/>
            <w:vAlign w:val="top"/>
          </w:tcPr>
          <w:p w14:paraId="41B9718E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293" w:type="dxa"/>
            <w:noWrap w:val="0"/>
            <w:vAlign w:val="top"/>
          </w:tcPr>
          <w:p w14:paraId="5960C9FB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880" w:type="dxa"/>
            <w:noWrap w:val="0"/>
            <w:vAlign w:val="top"/>
          </w:tcPr>
          <w:p w14:paraId="271812FB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774" w:type="dxa"/>
            <w:noWrap w:val="0"/>
            <w:vAlign w:val="top"/>
          </w:tcPr>
          <w:p w14:paraId="39598014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46" w:type="dxa"/>
            <w:noWrap w:val="0"/>
            <w:vAlign w:val="top"/>
          </w:tcPr>
          <w:p w14:paraId="2D1D38D0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2339" w:type="dxa"/>
            <w:noWrap w:val="0"/>
            <w:vAlign w:val="top"/>
          </w:tcPr>
          <w:p w14:paraId="3657A6B3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  <w:tr w14:paraId="663DF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37" w:type="dxa"/>
            <w:noWrap w:val="0"/>
            <w:vAlign w:val="top"/>
          </w:tcPr>
          <w:p w14:paraId="46631352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961" w:type="dxa"/>
            <w:noWrap w:val="0"/>
            <w:vAlign w:val="top"/>
          </w:tcPr>
          <w:p w14:paraId="05C8DD4A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293" w:type="dxa"/>
            <w:noWrap w:val="0"/>
            <w:vAlign w:val="top"/>
          </w:tcPr>
          <w:p w14:paraId="4380D21F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880" w:type="dxa"/>
            <w:noWrap w:val="0"/>
            <w:vAlign w:val="top"/>
          </w:tcPr>
          <w:p w14:paraId="7001763E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774" w:type="dxa"/>
            <w:noWrap w:val="0"/>
            <w:vAlign w:val="top"/>
          </w:tcPr>
          <w:p w14:paraId="365D56C1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46" w:type="dxa"/>
            <w:noWrap w:val="0"/>
            <w:vAlign w:val="top"/>
          </w:tcPr>
          <w:p w14:paraId="1960DBA3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2339" w:type="dxa"/>
            <w:noWrap w:val="0"/>
            <w:vAlign w:val="top"/>
          </w:tcPr>
          <w:p w14:paraId="1B545827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  <w:tr w14:paraId="0104B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37" w:type="dxa"/>
            <w:noWrap w:val="0"/>
            <w:vAlign w:val="top"/>
          </w:tcPr>
          <w:p w14:paraId="1D375C1D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961" w:type="dxa"/>
            <w:noWrap w:val="0"/>
            <w:vAlign w:val="top"/>
          </w:tcPr>
          <w:p w14:paraId="15FEE7B0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293" w:type="dxa"/>
            <w:noWrap w:val="0"/>
            <w:vAlign w:val="top"/>
          </w:tcPr>
          <w:p w14:paraId="4432AA83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880" w:type="dxa"/>
            <w:noWrap w:val="0"/>
            <w:vAlign w:val="top"/>
          </w:tcPr>
          <w:p w14:paraId="093AAF0B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774" w:type="dxa"/>
            <w:noWrap w:val="0"/>
            <w:vAlign w:val="top"/>
          </w:tcPr>
          <w:p w14:paraId="4421A944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46" w:type="dxa"/>
            <w:noWrap w:val="0"/>
            <w:vAlign w:val="top"/>
          </w:tcPr>
          <w:p w14:paraId="5F2D3000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2339" w:type="dxa"/>
            <w:noWrap w:val="0"/>
            <w:vAlign w:val="top"/>
          </w:tcPr>
          <w:p w14:paraId="6A47831B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  <w:tr w14:paraId="5A967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37" w:type="dxa"/>
            <w:noWrap w:val="0"/>
            <w:vAlign w:val="top"/>
          </w:tcPr>
          <w:p w14:paraId="7CE1FAB4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  <w:p w14:paraId="5BB91B2B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961" w:type="dxa"/>
            <w:noWrap w:val="0"/>
            <w:vAlign w:val="top"/>
          </w:tcPr>
          <w:p w14:paraId="31567724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293" w:type="dxa"/>
            <w:noWrap w:val="0"/>
            <w:vAlign w:val="top"/>
          </w:tcPr>
          <w:p w14:paraId="3C7C957D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880" w:type="dxa"/>
            <w:noWrap w:val="0"/>
            <w:vAlign w:val="top"/>
          </w:tcPr>
          <w:p w14:paraId="5DD6BFD0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774" w:type="dxa"/>
            <w:noWrap w:val="0"/>
            <w:vAlign w:val="top"/>
          </w:tcPr>
          <w:p w14:paraId="7AE5B3E4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46" w:type="dxa"/>
            <w:noWrap w:val="0"/>
            <w:vAlign w:val="top"/>
          </w:tcPr>
          <w:p w14:paraId="36337FD5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2339" w:type="dxa"/>
            <w:noWrap w:val="0"/>
            <w:vAlign w:val="top"/>
          </w:tcPr>
          <w:p w14:paraId="4362CD71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  <w:tr w14:paraId="42175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37" w:type="dxa"/>
            <w:noWrap w:val="0"/>
            <w:vAlign w:val="top"/>
          </w:tcPr>
          <w:p w14:paraId="3FAC0B1A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961" w:type="dxa"/>
            <w:noWrap w:val="0"/>
            <w:vAlign w:val="top"/>
          </w:tcPr>
          <w:p w14:paraId="7BA0483B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293" w:type="dxa"/>
            <w:noWrap w:val="0"/>
            <w:vAlign w:val="top"/>
          </w:tcPr>
          <w:p w14:paraId="40C31459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880" w:type="dxa"/>
            <w:noWrap w:val="0"/>
            <w:vAlign w:val="top"/>
          </w:tcPr>
          <w:p w14:paraId="69D6E258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774" w:type="dxa"/>
            <w:noWrap w:val="0"/>
            <w:vAlign w:val="top"/>
          </w:tcPr>
          <w:p w14:paraId="19B7FD6D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46" w:type="dxa"/>
            <w:noWrap w:val="0"/>
            <w:vAlign w:val="top"/>
          </w:tcPr>
          <w:p w14:paraId="680AFC25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2339" w:type="dxa"/>
            <w:noWrap w:val="0"/>
            <w:vAlign w:val="top"/>
          </w:tcPr>
          <w:p w14:paraId="2F73DFDA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</w:tbl>
    <w:p w14:paraId="62ABC3D2">
      <w:pPr>
        <w:numPr>
          <w:ilvl w:val="0"/>
          <w:numId w:val="0"/>
        </w:numPr>
        <w:spacing w:after="0" w:line="320" w:lineRule="exact"/>
        <w:rPr>
          <w:rFonts w:ascii="黑体" w:hAnsi="黑体" w:eastAsia="黑体" w:cs="黑体"/>
          <w:sz w:val="28"/>
          <w:szCs w:val="28"/>
        </w:rPr>
      </w:pPr>
    </w:p>
    <w:p w14:paraId="69A6FAE1">
      <w:pPr>
        <w:numPr>
          <w:ilvl w:val="0"/>
          <w:numId w:val="0"/>
        </w:numPr>
        <w:spacing w:after="0" w:line="32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6A51CD4">
      <w:pPr>
        <w:numPr>
          <w:ilvl w:val="0"/>
          <w:numId w:val="1"/>
        </w:numPr>
        <w:spacing w:after="0" w:line="320" w:lineRule="exact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支撑科技保险服务保障条件</w:t>
      </w:r>
    </w:p>
    <w:p w14:paraId="78CF9E1A">
      <w:pPr>
        <w:numPr>
          <w:ilvl w:val="0"/>
          <w:numId w:val="0"/>
        </w:numPr>
        <w:spacing w:after="0" w:line="320" w:lineRule="exact"/>
        <w:ind w:leftChars="0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tbl>
      <w:tblPr>
        <w:tblStyle w:val="4"/>
        <w:tblW w:w="10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0"/>
      </w:tblGrid>
      <w:tr w14:paraId="2E8C7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500" w:type="dxa"/>
            <w:noWrap w:val="0"/>
            <w:vAlign w:val="top"/>
          </w:tcPr>
          <w:p w14:paraId="46493CF2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1.保险公司科技保险现有工作基础和支撑条件（公司整体情况、组织架构、机构网点情况、产品情况、上年度科技保险服务情况等）</w:t>
            </w:r>
          </w:p>
        </w:tc>
      </w:tr>
      <w:tr w14:paraId="238D9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atLeast"/>
        </w:trPr>
        <w:tc>
          <w:tcPr>
            <w:tcW w:w="10500" w:type="dxa"/>
            <w:noWrap w:val="0"/>
            <w:vAlign w:val="top"/>
          </w:tcPr>
          <w:p w14:paraId="26DFE18D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C51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00" w:type="dxa"/>
            <w:noWrap w:val="0"/>
            <w:vAlign w:val="top"/>
          </w:tcPr>
          <w:p w14:paraId="343B81FD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2.保险公司科技保险配套服务</w:t>
            </w:r>
          </w:p>
        </w:tc>
      </w:tr>
      <w:tr w14:paraId="1343C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</w:trPr>
        <w:tc>
          <w:tcPr>
            <w:tcW w:w="10500" w:type="dxa"/>
            <w:noWrap w:val="0"/>
            <w:vAlign w:val="top"/>
          </w:tcPr>
          <w:p w14:paraId="798D40C2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E0A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500" w:type="dxa"/>
            <w:noWrap w:val="0"/>
            <w:vAlign w:val="top"/>
          </w:tcPr>
          <w:p w14:paraId="3F9396A3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3.保险公司服务保障措施</w:t>
            </w:r>
          </w:p>
        </w:tc>
      </w:tr>
      <w:tr w14:paraId="4CFC8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</w:trPr>
        <w:tc>
          <w:tcPr>
            <w:tcW w:w="10500" w:type="dxa"/>
            <w:noWrap w:val="0"/>
            <w:vAlign w:val="top"/>
          </w:tcPr>
          <w:p w14:paraId="5DEA6EB0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45C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500" w:type="dxa"/>
            <w:noWrap w:val="0"/>
            <w:vAlign w:val="top"/>
          </w:tcPr>
          <w:p w14:paraId="547AE70D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4.保险公司科技保险服务团队设置</w:t>
            </w:r>
          </w:p>
        </w:tc>
      </w:tr>
      <w:tr w14:paraId="57C2C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3" w:hRule="atLeast"/>
        </w:trPr>
        <w:tc>
          <w:tcPr>
            <w:tcW w:w="10500" w:type="dxa"/>
            <w:noWrap w:val="0"/>
            <w:vAlign w:val="top"/>
          </w:tcPr>
          <w:p w14:paraId="04A3CE49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6649B85">
      <w:pPr>
        <w:numPr>
          <w:ilvl w:val="0"/>
          <w:numId w:val="0"/>
        </w:numPr>
        <w:spacing w:after="0" w:line="32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4576F307">
      <w:pPr>
        <w:numPr>
          <w:ilvl w:val="0"/>
          <w:numId w:val="0"/>
        </w:numPr>
        <w:spacing w:after="0" w:line="32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13F4D896">
      <w:pPr>
        <w:numPr>
          <w:ilvl w:val="0"/>
          <w:numId w:val="0"/>
        </w:numPr>
        <w:spacing w:after="0" w:line="32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1E9D2D2E">
      <w:pPr>
        <w:numPr>
          <w:ilvl w:val="0"/>
          <w:numId w:val="1"/>
        </w:numPr>
        <w:spacing w:after="0" w:line="320" w:lineRule="exact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年度科技保险服务工作计划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0"/>
      </w:tblGrid>
      <w:tr w14:paraId="442B7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0" w:type="dxa"/>
            <w:noWrap w:val="0"/>
            <w:vAlign w:val="center"/>
          </w:tcPr>
          <w:p w14:paraId="77842276">
            <w:pPr>
              <w:widowControl w:val="0"/>
              <w:numPr>
                <w:ilvl w:val="0"/>
                <w:numId w:val="0"/>
              </w:numPr>
              <w:spacing w:after="0" w:line="320" w:lineRule="exact"/>
              <w:ind w:leftChars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年度科技保险服务工作计划</w:t>
            </w:r>
          </w:p>
        </w:tc>
      </w:tr>
      <w:tr w14:paraId="24013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9" w:hRule="atLeast"/>
        </w:trPr>
        <w:tc>
          <w:tcPr>
            <w:tcW w:w="10330" w:type="dxa"/>
            <w:noWrap w:val="0"/>
            <w:vAlign w:val="top"/>
          </w:tcPr>
          <w:p w14:paraId="76E35E06">
            <w:pPr>
              <w:widowControl w:val="0"/>
              <w:numPr>
                <w:ilvl w:val="0"/>
                <w:numId w:val="0"/>
              </w:numPr>
              <w:spacing w:after="0" w:line="320" w:lineRule="exact"/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20BED96">
      <w:pPr>
        <w:spacing w:after="0"/>
        <w:rPr>
          <w:rFonts w:eastAsia="宋体"/>
        </w:rPr>
        <w:sectPr>
          <w:pgSz w:w="11900" w:h="16838"/>
          <w:pgMar w:top="860" w:right="906" w:bottom="981" w:left="88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bookmarkStart w:id="1" w:name="page1_0"/>
      <w:bookmarkEnd w:id="1"/>
    </w:p>
    <w:p w14:paraId="628CBEF1">
      <w:pPr>
        <w:spacing w:after="0" w:line="320" w:lineRule="exact"/>
        <w:rPr>
          <w:rFonts w:ascii="黑体" w:hAnsi="黑体" w:eastAsia="黑体" w:cs="黑体"/>
          <w:sz w:val="28"/>
          <w:szCs w:val="28"/>
        </w:rPr>
      </w:pPr>
      <w:bookmarkStart w:id="2" w:name="page1_6"/>
      <w:bookmarkEnd w:id="2"/>
    </w:p>
    <w:p w14:paraId="7A6D9E7D">
      <w:pPr>
        <w:numPr>
          <w:ilvl w:val="0"/>
          <w:numId w:val="1"/>
        </w:numPr>
        <w:spacing w:after="0" w:line="320" w:lineRule="exact"/>
        <w:ind w:left="0" w:leftChars="0" w:firstLine="0" w:firstLineChars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申报单位意见</w:t>
      </w:r>
    </w:p>
    <w:p w14:paraId="0D718F14">
      <w:pPr>
        <w:numPr>
          <w:ilvl w:val="0"/>
          <w:numId w:val="0"/>
        </w:numPr>
        <w:spacing w:after="0" w:line="320" w:lineRule="exact"/>
        <w:ind w:leftChars="0"/>
        <w:rPr>
          <w:rFonts w:ascii="黑体" w:hAnsi="黑体" w:eastAsia="黑体" w:cs="黑体"/>
          <w:sz w:val="28"/>
          <w:szCs w:val="28"/>
        </w:rPr>
      </w:pPr>
    </w:p>
    <w:tbl>
      <w:tblPr>
        <w:tblStyle w:val="4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0"/>
      </w:tblGrid>
      <w:tr w14:paraId="4707B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</w:tblPrEx>
        <w:trPr>
          <w:trHeight w:val="7184" w:hRule="atLeast"/>
        </w:trPr>
        <w:tc>
          <w:tcPr>
            <w:tcW w:w="10320" w:type="dxa"/>
            <w:tcBorders>
              <w:tl2br w:val="nil"/>
              <w:tr2bl w:val="nil"/>
            </w:tcBorders>
            <w:noWrap w:val="0"/>
            <w:vAlign w:val="top"/>
          </w:tcPr>
          <w:p w14:paraId="66171F27">
            <w:pPr>
              <w:ind w:right="-613" w:rightChars="-292"/>
            </w:pPr>
            <w:r>
              <w:t>申报单位：</w:t>
            </w:r>
          </w:p>
          <w:p w14:paraId="3C25B3FD"/>
          <w:p w14:paraId="3E726ECE">
            <w:pPr>
              <w:rPr>
                <w:rFonts w:hint="eastAsia" w:eastAsia="宋体"/>
                <w:lang w:eastAsia="zh-CN"/>
              </w:rPr>
            </w:pPr>
            <w:r>
              <w:t>本单位承诺所有申报资料真实可信，并承担因资料不实造成的一切法律责任</w:t>
            </w:r>
            <w:r>
              <w:rPr>
                <w:rFonts w:hint="eastAsia"/>
                <w:lang w:eastAsia="zh-CN"/>
              </w:rPr>
              <w:t>。</w:t>
            </w:r>
          </w:p>
          <w:p w14:paraId="2272619E"/>
          <w:p w14:paraId="1E06CA3C"/>
          <w:p w14:paraId="70A3C21A"/>
          <w:p w14:paraId="16A325E9">
            <w:r>
              <w:t>单位负责人（签字）：</w:t>
            </w:r>
          </w:p>
          <w:p w14:paraId="268C6D6F">
            <w:r>
              <w:br w:type="column"/>
            </w:r>
          </w:p>
          <w:p w14:paraId="72D1C0DD"/>
          <w:p w14:paraId="3EA6AF06">
            <w:r>
              <w:t>（单位盖章）</w:t>
            </w:r>
          </w:p>
          <w:p w14:paraId="4FA745B2"/>
          <w:p w14:paraId="3977F04E">
            <w:r>
              <w:rPr>
                <w:rFonts w:hint="eastAsia"/>
                <w:lang w:val="en-US" w:eastAsia="zh-CN"/>
              </w:rPr>
              <w:t xml:space="preserve">                                          </w:t>
            </w:r>
            <w:r>
              <w:t>年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ab/>
            </w:r>
            <w:r>
              <w:t>月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>日</w:t>
            </w:r>
          </w:p>
          <w:p w14:paraId="6FD19BD4"/>
        </w:tc>
      </w:tr>
    </w:tbl>
    <w:p w14:paraId="29024210">
      <w:pPr>
        <w:spacing w:line="579" w:lineRule="exac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0E286C46"/>
    <w:sectPr>
      <w:pgSz w:w="11900" w:h="16838"/>
      <w:pgMar w:top="692" w:right="1346" w:bottom="144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499C7F"/>
    <w:multiLevelType w:val="singleLevel"/>
    <w:tmpl w:val="D5499C7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6FCE3D"/>
    <w:rsid w:val="1D2A68E3"/>
    <w:rsid w:val="EF6FCE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4">
    <w:name w:val="Table Grid"/>
    <w:basedOn w:val="3"/>
    <w:qFormat/>
    <w:uiPriority w:val="59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405</Words>
  <Characters>409</Characters>
  <Lines>0</Lines>
  <Paragraphs>0</Paragraphs>
  <TotalTime>0</TotalTime>
  <ScaleCrop>false</ScaleCrop>
  <LinksUpToDate>false</LinksUpToDate>
  <CharactersWithSpaces>461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2025-07-18T10:57:00Z</dcterms:created>
  <dc:creator>ysgz</dc:creator>
  <cp:lastModifiedBy>无名指</cp:lastModifiedBy>
  <dcterms:modified xsi:type="dcterms:W3CDTF">2025-07-22T01:36:52Z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F9C4E193351F4575B2D7688F51956E5E_13</vt:lpwstr>
  </property>
</Properties>
</file>